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0BD" w:rsidRDefault="002140BD" w:rsidP="008B639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8B639D" w:rsidRPr="00B12936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sz w:val="27"/>
          <w:szCs w:val="27"/>
          <w:lang w:eastAsia="en-US"/>
        </w:rPr>
      </w:pPr>
      <w:r w:rsidRPr="00B12936">
        <w:rPr>
          <w:rFonts w:eastAsia="Calibri"/>
          <w:b/>
          <w:sz w:val="27"/>
          <w:szCs w:val="27"/>
          <w:lang w:eastAsia="en-US"/>
        </w:rPr>
        <w:t>Сообщение о возможном установлении публичного сервитута</w:t>
      </w:r>
    </w:p>
    <w:p w:rsidR="008B639D" w:rsidRPr="00B12936" w:rsidRDefault="008B639D" w:rsidP="008B639D">
      <w:pPr>
        <w:autoSpaceDE w:val="0"/>
        <w:autoSpaceDN w:val="0"/>
        <w:adjustRightInd w:val="0"/>
        <w:rPr>
          <w:rFonts w:eastAsia="Calibri"/>
          <w:sz w:val="27"/>
          <w:szCs w:val="27"/>
          <w:lang w:eastAsia="en-US"/>
        </w:rPr>
      </w:pPr>
    </w:p>
    <w:p w:rsidR="00873D5C" w:rsidRPr="00B12936" w:rsidRDefault="008B639D" w:rsidP="008E0948">
      <w:pPr>
        <w:autoSpaceDE w:val="0"/>
        <w:autoSpaceDN w:val="0"/>
        <w:adjustRightInd w:val="0"/>
        <w:ind w:firstLine="567"/>
        <w:rPr>
          <w:sz w:val="27"/>
          <w:szCs w:val="27"/>
        </w:rPr>
      </w:pPr>
      <w:r w:rsidRPr="00B12936">
        <w:rPr>
          <w:rFonts w:eastAsia="Calibri"/>
          <w:sz w:val="27"/>
          <w:szCs w:val="27"/>
          <w:lang w:eastAsia="en-US"/>
        </w:rPr>
        <w:t>В администрацию городского округа</w:t>
      </w:r>
      <w:r w:rsidR="00EB3528">
        <w:rPr>
          <w:rFonts w:eastAsia="Calibri"/>
          <w:sz w:val="27"/>
          <w:szCs w:val="27"/>
          <w:lang w:eastAsia="en-US"/>
        </w:rPr>
        <w:t xml:space="preserve"> Тольятти поступило ходатайство ПАО «Т Плюс» </w:t>
      </w:r>
      <w:r w:rsidR="004820D4" w:rsidRPr="00B12936">
        <w:rPr>
          <w:rFonts w:eastAsia="Calibri"/>
          <w:sz w:val="27"/>
          <w:szCs w:val="27"/>
          <w:lang w:eastAsia="en-US"/>
        </w:rPr>
        <w:t>об установлении публичного сервитута</w:t>
      </w:r>
      <w:r w:rsidR="009A6670" w:rsidRPr="00B12936">
        <w:rPr>
          <w:rFonts w:eastAsia="Calibri"/>
          <w:sz w:val="27"/>
          <w:szCs w:val="27"/>
          <w:lang w:eastAsia="en-US"/>
        </w:rPr>
        <w:t xml:space="preserve"> в отношении земельных участков </w:t>
      </w:r>
      <w:r w:rsidR="00073ECB" w:rsidRPr="00B12936">
        <w:rPr>
          <w:rFonts w:eastAsia="Calibri"/>
          <w:sz w:val="27"/>
          <w:szCs w:val="27"/>
          <w:lang w:eastAsia="en-US"/>
        </w:rPr>
        <w:t>с кадастровыми номерами КН63:09:010</w:t>
      </w:r>
      <w:r w:rsidR="00EB3528">
        <w:rPr>
          <w:rFonts w:eastAsia="Calibri"/>
          <w:sz w:val="27"/>
          <w:szCs w:val="27"/>
          <w:lang w:eastAsia="en-US"/>
        </w:rPr>
        <w:t>4013</w:t>
      </w:r>
      <w:r w:rsidR="00073ECB" w:rsidRPr="00B12936">
        <w:rPr>
          <w:rFonts w:eastAsia="Calibri"/>
          <w:sz w:val="27"/>
          <w:szCs w:val="27"/>
          <w:lang w:eastAsia="en-US"/>
        </w:rPr>
        <w:t>:8</w:t>
      </w:r>
      <w:r w:rsidR="00EB3528">
        <w:rPr>
          <w:rFonts w:eastAsia="Calibri"/>
          <w:sz w:val="27"/>
          <w:szCs w:val="27"/>
          <w:lang w:eastAsia="en-US"/>
        </w:rPr>
        <w:t>85</w:t>
      </w:r>
      <w:r w:rsidR="00073ECB" w:rsidRPr="00B12936">
        <w:rPr>
          <w:rFonts w:eastAsia="Calibri"/>
          <w:sz w:val="27"/>
          <w:szCs w:val="27"/>
          <w:lang w:eastAsia="en-US"/>
        </w:rPr>
        <w:t>, КН63:09:010</w:t>
      </w:r>
      <w:r w:rsidR="00EB3528">
        <w:rPr>
          <w:rFonts w:eastAsia="Calibri"/>
          <w:sz w:val="27"/>
          <w:szCs w:val="27"/>
          <w:lang w:eastAsia="en-US"/>
        </w:rPr>
        <w:t>4013</w:t>
      </w:r>
      <w:r w:rsidR="00073ECB" w:rsidRPr="00B12936">
        <w:rPr>
          <w:rFonts w:eastAsia="Calibri"/>
          <w:sz w:val="27"/>
          <w:szCs w:val="27"/>
          <w:lang w:eastAsia="en-US"/>
        </w:rPr>
        <w:t>:8</w:t>
      </w:r>
      <w:r w:rsidR="00EB3528">
        <w:rPr>
          <w:rFonts w:eastAsia="Calibri"/>
          <w:sz w:val="27"/>
          <w:szCs w:val="27"/>
          <w:lang w:eastAsia="en-US"/>
        </w:rPr>
        <w:t>86</w:t>
      </w:r>
      <w:r w:rsidR="00073ECB" w:rsidRPr="00B12936">
        <w:rPr>
          <w:rFonts w:eastAsia="Calibri"/>
          <w:sz w:val="27"/>
          <w:szCs w:val="27"/>
          <w:lang w:eastAsia="en-US"/>
        </w:rPr>
        <w:t>, КН63:09:010</w:t>
      </w:r>
      <w:r w:rsidR="00EB3528">
        <w:rPr>
          <w:rFonts w:eastAsia="Calibri"/>
          <w:sz w:val="27"/>
          <w:szCs w:val="27"/>
          <w:lang w:eastAsia="en-US"/>
        </w:rPr>
        <w:t>4013</w:t>
      </w:r>
      <w:r w:rsidR="00073ECB" w:rsidRPr="00B12936">
        <w:rPr>
          <w:rFonts w:eastAsia="Calibri"/>
          <w:sz w:val="27"/>
          <w:szCs w:val="27"/>
          <w:lang w:eastAsia="en-US"/>
        </w:rPr>
        <w:t>:</w:t>
      </w:r>
      <w:r w:rsidR="00EB3528">
        <w:rPr>
          <w:rFonts w:eastAsia="Calibri"/>
          <w:sz w:val="27"/>
          <w:szCs w:val="27"/>
          <w:lang w:eastAsia="en-US"/>
        </w:rPr>
        <w:t>893</w:t>
      </w:r>
      <w:r w:rsidR="00073ECB" w:rsidRPr="00B12936">
        <w:rPr>
          <w:rFonts w:eastAsia="Calibri"/>
          <w:sz w:val="27"/>
          <w:szCs w:val="27"/>
          <w:lang w:eastAsia="en-US"/>
        </w:rPr>
        <w:t>, КН63:09:0</w:t>
      </w:r>
      <w:r w:rsidR="00EB3528">
        <w:rPr>
          <w:rFonts w:eastAsia="Calibri"/>
          <w:sz w:val="27"/>
          <w:szCs w:val="27"/>
          <w:lang w:eastAsia="en-US"/>
        </w:rPr>
        <w:t>104013</w:t>
      </w:r>
      <w:r w:rsidR="00073ECB" w:rsidRPr="00B12936">
        <w:rPr>
          <w:rFonts w:eastAsia="Calibri"/>
          <w:sz w:val="27"/>
          <w:szCs w:val="27"/>
          <w:lang w:eastAsia="en-US"/>
        </w:rPr>
        <w:t>:</w:t>
      </w:r>
      <w:r w:rsidR="00EB3528">
        <w:rPr>
          <w:rFonts w:eastAsia="Calibri"/>
          <w:sz w:val="27"/>
          <w:szCs w:val="27"/>
          <w:lang w:eastAsia="en-US"/>
        </w:rPr>
        <w:t>509</w:t>
      </w:r>
      <w:r w:rsidR="00073ECB" w:rsidRPr="00B12936">
        <w:rPr>
          <w:rFonts w:eastAsia="Calibri"/>
          <w:sz w:val="27"/>
          <w:szCs w:val="27"/>
          <w:lang w:eastAsia="en-US"/>
        </w:rPr>
        <w:t>, КН 63:09:010</w:t>
      </w:r>
      <w:r w:rsidR="00EB3528">
        <w:rPr>
          <w:rFonts w:eastAsia="Calibri"/>
          <w:sz w:val="27"/>
          <w:szCs w:val="27"/>
          <w:lang w:eastAsia="en-US"/>
        </w:rPr>
        <w:t>4013</w:t>
      </w:r>
      <w:r w:rsidR="00073ECB" w:rsidRPr="00B12936">
        <w:rPr>
          <w:rFonts w:eastAsia="Calibri"/>
          <w:sz w:val="27"/>
          <w:szCs w:val="27"/>
          <w:lang w:eastAsia="en-US"/>
        </w:rPr>
        <w:t>:</w:t>
      </w:r>
      <w:r w:rsidR="00EB3528">
        <w:rPr>
          <w:rFonts w:eastAsia="Calibri"/>
          <w:sz w:val="27"/>
          <w:szCs w:val="27"/>
          <w:lang w:eastAsia="en-US"/>
        </w:rPr>
        <w:t xml:space="preserve">891, </w:t>
      </w:r>
      <w:r w:rsidR="000B38C8">
        <w:rPr>
          <w:rFonts w:eastAsia="Calibri"/>
          <w:sz w:val="27"/>
          <w:szCs w:val="27"/>
          <w:lang w:eastAsia="en-US"/>
        </w:rPr>
        <w:t xml:space="preserve">и </w:t>
      </w:r>
      <w:r w:rsidR="00EB3528">
        <w:rPr>
          <w:rFonts w:eastAsia="Calibri"/>
          <w:sz w:val="27"/>
          <w:szCs w:val="27"/>
          <w:lang w:eastAsia="en-US"/>
        </w:rPr>
        <w:t>зем</w:t>
      </w:r>
      <w:r w:rsidR="000B38C8">
        <w:rPr>
          <w:rFonts w:eastAsia="Calibri"/>
          <w:sz w:val="27"/>
          <w:szCs w:val="27"/>
          <w:lang w:eastAsia="en-US"/>
        </w:rPr>
        <w:t>ель</w:t>
      </w:r>
      <w:r w:rsidR="00EB3528">
        <w:rPr>
          <w:rFonts w:eastAsia="Calibri"/>
          <w:sz w:val="27"/>
          <w:szCs w:val="27"/>
          <w:lang w:eastAsia="en-US"/>
        </w:rPr>
        <w:t>, государственная собственность на которые не разграничена, в кадастровом квартале 63:09:0104013</w:t>
      </w:r>
      <w:r w:rsidR="004820D4" w:rsidRPr="00B12936">
        <w:rPr>
          <w:rFonts w:eastAsia="Calibri"/>
          <w:sz w:val="27"/>
          <w:szCs w:val="27"/>
          <w:lang w:eastAsia="en-US"/>
        </w:rPr>
        <w:t>.</w:t>
      </w:r>
    </w:p>
    <w:p w:rsidR="002E0E89" w:rsidRPr="00B12936" w:rsidRDefault="00873D5C" w:rsidP="002E0E89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B12936">
        <w:rPr>
          <w:sz w:val="27"/>
          <w:szCs w:val="27"/>
        </w:rPr>
        <w:t xml:space="preserve">В соответствии со статьей 39.42 Земельного кодекса Российской Федерации </w:t>
      </w:r>
      <w:r w:rsidR="008B639D" w:rsidRPr="00B12936">
        <w:rPr>
          <w:rFonts w:eastAsia="Calibri"/>
          <w:sz w:val="27"/>
          <w:szCs w:val="27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Pr="00B12936">
        <w:rPr>
          <w:rFonts w:eastAsia="Calibri"/>
          <w:sz w:val="27"/>
          <w:szCs w:val="27"/>
          <w:lang w:eastAsia="en-US"/>
        </w:rPr>
        <w:t xml:space="preserve">в целях </w:t>
      </w:r>
      <w:r w:rsidR="00EB3528">
        <w:rPr>
          <w:rFonts w:eastAsia="Calibri"/>
          <w:sz w:val="27"/>
          <w:szCs w:val="27"/>
          <w:lang w:eastAsia="en-US"/>
        </w:rPr>
        <w:t>строительства участков сетей водоснабжения, хозяйственно-бытовой и ливневой канализации</w:t>
      </w:r>
      <w:r w:rsidR="00B762C8" w:rsidRPr="00B12936">
        <w:rPr>
          <w:rFonts w:eastAsia="Calibri"/>
          <w:sz w:val="27"/>
          <w:szCs w:val="27"/>
          <w:lang w:eastAsia="en-US"/>
        </w:rPr>
        <w:t xml:space="preserve"> в</w:t>
      </w:r>
      <w:r w:rsidR="002E0E89" w:rsidRPr="00B12936">
        <w:rPr>
          <w:rFonts w:eastAsia="Calibri"/>
          <w:sz w:val="27"/>
          <w:szCs w:val="27"/>
          <w:lang w:eastAsia="en-US"/>
        </w:rPr>
        <w:t xml:space="preserve"> границах земельных участков </w:t>
      </w:r>
      <w:r w:rsidR="00EB3528" w:rsidRPr="00EB3528">
        <w:rPr>
          <w:rFonts w:eastAsia="Calibri"/>
          <w:sz w:val="27"/>
          <w:szCs w:val="27"/>
          <w:lang w:eastAsia="en-US"/>
        </w:rPr>
        <w:t xml:space="preserve">с кадастровыми номерами КН63:09:0104013:885, КН63:09:0104013:886, КН63:09:0104013:893, КН63:09:0104013:509, КН 63:09:0104013:891, </w:t>
      </w:r>
      <w:r w:rsidR="000B38C8">
        <w:rPr>
          <w:rFonts w:eastAsia="Calibri"/>
          <w:sz w:val="27"/>
          <w:szCs w:val="27"/>
          <w:lang w:eastAsia="en-US"/>
        </w:rPr>
        <w:t xml:space="preserve">и </w:t>
      </w:r>
      <w:r w:rsidR="00EB3528" w:rsidRPr="00EB3528">
        <w:rPr>
          <w:rFonts w:eastAsia="Calibri"/>
          <w:sz w:val="27"/>
          <w:szCs w:val="27"/>
          <w:lang w:eastAsia="en-US"/>
        </w:rPr>
        <w:t>зем</w:t>
      </w:r>
      <w:r w:rsidR="000B38C8">
        <w:rPr>
          <w:rFonts w:eastAsia="Calibri"/>
          <w:sz w:val="27"/>
          <w:szCs w:val="27"/>
          <w:lang w:eastAsia="en-US"/>
        </w:rPr>
        <w:t>ель</w:t>
      </w:r>
      <w:r w:rsidR="00EB3528" w:rsidRPr="00EB3528">
        <w:rPr>
          <w:rFonts w:eastAsia="Calibri"/>
          <w:sz w:val="27"/>
          <w:szCs w:val="27"/>
          <w:lang w:eastAsia="en-US"/>
        </w:rPr>
        <w:t>, государственная собственность на которые не разграничена, в кадастровом квартале 63:09:0104013.</w:t>
      </w:r>
    </w:p>
    <w:p w:rsidR="00EB3528" w:rsidRDefault="002E0E89" w:rsidP="008E0948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B12936">
        <w:rPr>
          <w:rFonts w:eastAsia="Calibri"/>
          <w:sz w:val="27"/>
          <w:szCs w:val="27"/>
          <w:lang w:eastAsia="en-US"/>
        </w:rPr>
        <w:t>С</w:t>
      </w:r>
      <w:r w:rsidR="00926834" w:rsidRPr="00B12936">
        <w:rPr>
          <w:rFonts w:eastAsia="Calibri"/>
          <w:sz w:val="27"/>
          <w:szCs w:val="27"/>
          <w:lang w:eastAsia="en-US"/>
        </w:rPr>
        <w:t>троительств</w:t>
      </w:r>
      <w:r w:rsidR="00073ECB" w:rsidRPr="00B12936">
        <w:rPr>
          <w:rFonts w:eastAsia="Calibri"/>
          <w:sz w:val="27"/>
          <w:szCs w:val="27"/>
          <w:lang w:eastAsia="en-US"/>
        </w:rPr>
        <w:t>о</w:t>
      </w:r>
      <w:r w:rsidR="00926834" w:rsidRPr="00B12936">
        <w:rPr>
          <w:rFonts w:eastAsia="Calibri"/>
          <w:sz w:val="27"/>
          <w:szCs w:val="27"/>
          <w:lang w:eastAsia="en-US"/>
        </w:rPr>
        <w:t xml:space="preserve"> </w:t>
      </w:r>
      <w:r w:rsidR="00EB3528" w:rsidRPr="00EB3528">
        <w:rPr>
          <w:rFonts w:eastAsia="Calibri"/>
          <w:sz w:val="27"/>
          <w:szCs w:val="27"/>
          <w:lang w:eastAsia="en-US"/>
        </w:rPr>
        <w:t xml:space="preserve">участков сетей водоснабжения, хозяйственно-бытовой и ливневой канализации </w:t>
      </w:r>
      <w:r w:rsidRPr="00B12936">
        <w:rPr>
          <w:rFonts w:eastAsia="Calibri"/>
          <w:sz w:val="27"/>
          <w:szCs w:val="27"/>
          <w:lang w:eastAsia="en-US"/>
        </w:rPr>
        <w:t>необходим</w:t>
      </w:r>
      <w:r w:rsidR="000B38C8">
        <w:rPr>
          <w:rFonts w:eastAsia="Calibri"/>
          <w:sz w:val="27"/>
          <w:szCs w:val="27"/>
          <w:lang w:eastAsia="en-US"/>
        </w:rPr>
        <w:t>о</w:t>
      </w:r>
      <w:r w:rsidRPr="00B12936">
        <w:rPr>
          <w:rFonts w:eastAsia="Calibri"/>
          <w:sz w:val="27"/>
          <w:szCs w:val="27"/>
          <w:lang w:eastAsia="en-US"/>
        </w:rPr>
        <w:t xml:space="preserve"> для </w:t>
      </w:r>
      <w:r w:rsidR="00EB3528">
        <w:rPr>
          <w:rFonts w:eastAsia="Calibri"/>
          <w:sz w:val="27"/>
          <w:szCs w:val="27"/>
          <w:lang w:eastAsia="en-US"/>
        </w:rPr>
        <w:t xml:space="preserve">подключения (технологического присоединения) к сетям инженерно-технического обеспечения объекта: «Многоквартирный многоэтажный жилой дом со встроенно-пристроенными помещениями общественного назначения, и паркингом, расположенного по адресу: Самарская область, </w:t>
      </w:r>
      <w:proofErr w:type="spellStart"/>
      <w:r w:rsidR="00EB3528">
        <w:rPr>
          <w:rFonts w:eastAsia="Calibri"/>
          <w:sz w:val="27"/>
          <w:szCs w:val="27"/>
          <w:lang w:eastAsia="en-US"/>
        </w:rPr>
        <w:t>г.Тольятти</w:t>
      </w:r>
      <w:proofErr w:type="spellEnd"/>
      <w:r w:rsidR="00EB3528">
        <w:rPr>
          <w:rFonts w:eastAsia="Calibri"/>
          <w:sz w:val="27"/>
          <w:szCs w:val="27"/>
          <w:lang w:eastAsia="en-US"/>
        </w:rPr>
        <w:t xml:space="preserve">, Автозаводский район, ул. Спортивная». </w:t>
      </w:r>
    </w:p>
    <w:p w:rsidR="00926834" w:rsidRPr="00B12936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B12936">
        <w:rPr>
          <w:sz w:val="27"/>
          <w:szCs w:val="27"/>
        </w:rPr>
        <w:t xml:space="preserve">Установление публичного сервитута обосновано необходимостью исключения препятствий в осуществлении </w:t>
      </w:r>
      <w:r w:rsidR="000B38C8" w:rsidRPr="000B38C8">
        <w:rPr>
          <w:sz w:val="27"/>
          <w:szCs w:val="27"/>
        </w:rPr>
        <w:t>ПАО «Т Плюс»</w:t>
      </w:r>
      <w:r w:rsidR="002140BD" w:rsidRPr="00B12936">
        <w:rPr>
          <w:sz w:val="27"/>
          <w:szCs w:val="27"/>
        </w:rPr>
        <w:t xml:space="preserve"> </w:t>
      </w:r>
      <w:r w:rsidRPr="00B12936">
        <w:rPr>
          <w:sz w:val="27"/>
          <w:szCs w:val="27"/>
        </w:rPr>
        <w:t xml:space="preserve">в пользовании, распоряжении и обслуживании сетей </w:t>
      </w:r>
      <w:r w:rsidR="000B38C8" w:rsidRPr="000B38C8">
        <w:rPr>
          <w:sz w:val="27"/>
          <w:szCs w:val="27"/>
        </w:rPr>
        <w:t>водоснабжения, хозяйственно-бытовой и ливневой канализации</w:t>
      </w:r>
      <w:r w:rsidR="002140BD" w:rsidRPr="000B38C8">
        <w:rPr>
          <w:sz w:val="27"/>
          <w:szCs w:val="27"/>
        </w:rPr>
        <w:t>.</w:t>
      </w:r>
      <w:bookmarkStart w:id="0" w:name="_GoBack"/>
      <w:bookmarkEnd w:id="0"/>
    </w:p>
    <w:p w:rsidR="00926834" w:rsidRPr="00B12936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B12936">
        <w:rPr>
          <w:sz w:val="27"/>
          <w:szCs w:val="27"/>
        </w:rPr>
        <w:t xml:space="preserve">С поступившим ходатайством об установлении публичного сервитута и прилагаемой к нему схемой расположения границ публичного сервитута и графического </w:t>
      </w:r>
      <w:r w:rsidRPr="00B12936">
        <w:rPr>
          <w:rFonts w:eastAsia="Calibri"/>
          <w:sz w:val="27"/>
          <w:szCs w:val="27"/>
          <w:lang w:eastAsia="en-US"/>
        </w:rPr>
        <w:t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г.Тольятти, ул. Победы, 5</w:t>
      </w:r>
      <w:r w:rsidR="002140BD" w:rsidRPr="00B12936">
        <w:rPr>
          <w:rFonts w:eastAsia="Calibri"/>
          <w:sz w:val="27"/>
          <w:szCs w:val="27"/>
          <w:lang w:eastAsia="en-US"/>
        </w:rPr>
        <w:t>2</w:t>
      </w:r>
      <w:r w:rsidRPr="00B12936">
        <w:rPr>
          <w:rFonts w:eastAsia="Calibri"/>
          <w:sz w:val="27"/>
          <w:szCs w:val="27"/>
          <w:lang w:eastAsia="en-US"/>
        </w:rPr>
        <w:t xml:space="preserve">, </w:t>
      </w:r>
      <w:proofErr w:type="spellStart"/>
      <w:r w:rsidRPr="00B12936">
        <w:rPr>
          <w:rFonts w:eastAsia="Calibri"/>
          <w:sz w:val="27"/>
          <w:szCs w:val="27"/>
          <w:lang w:eastAsia="en-US"/>
        </w:rPr>
        <w:t>каб</w:t>
      </w:r>
      <w:proofErr w:type="spellEnd"/>
      <w:r w:rsidRPr="00B12936">
        <w:rPr>
          <w:rFonts w:eastAsia="Calibri"/>
          <w:sz w:val="27"/>
          <w:szCs w:val="27"/>
          <w:lang w:eastAsia="en-US"/>
        </w:rPr>
        <w:t xml:space="preserve">. </w:t>
      </w:r>
      <w:r w:rsidR="002140BD" w:rsidRPr="00B12936">
        <w:rPr>
          <w:rFonts w:eastAsia="Calibri"/>
          <w:sz w:val="27"/>
          <w:szCs w:val="27"/>
          <w:lang w:eastAsia="en-US"/>
        </w:rPr>
        <w:t>9</w:t>
      </w:r>
      <w:r w:rsidRPr="00B12936">
        <w:rPr>
          <w:rFonts w:eastAsia="Calibri"/>
          <w:sz w:val="27"/>
          <w:szCs w:val="27"/>
          <w:lang w:eastAsia="en-US"/>
        </w:rPr>
        <w:t>.</w:t>
      </w:r>
    </w:p>
    <w:p w:rsidR="00926834" w:rsidRPr="00B12936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B12936">
        <w:rPr>
          <w:rFonts w:eastAsia="Calibri"/>
          <w:sz w:val="27"/>
          <w:szCs w:val="27"/>
          <w:lang w:eastAsia="en-US"/>
        </w:rPr>
        <w:t xml:space="preserve">Заявления от лиц об учете прав на </w:t>
      </w:r>
      <w:r w:rsidRPr="00B12936">
        <w:rPr>
          <w:sz w:val="27"/>
          <w:szCs w:val="27"/>
        </w:rPr>
        <w:t xml:space="preserve">земельные участки, </w:t>
      </w:r>
      <w:r w:rsidRPr="00B12936">
        <w:rPr>
          <w:rFonts w:eastAsia="Calibri"/>
          <w:sz w:val="27"/>
          <w:szCs w:val="27"/>
          <w:lang w:eastAsia="en-US"/>
        </w:rPr>
        <w:t xml:space="preserve">права которых не зарегистрированы в Едином государственном реестре недвижимости, а также возражения от иных собственников линейного объекта с приложением правоустанавливающего документа на линейный объект  принимаются в течение пятнадцати дней со дня опубликования настоящего сообщения в Департаменте градостроительной деятельности городского округа Тольятти, по адресу: Самарская область, г.Тольятти, ул. Белорусская, 33, либо почтовым отправлением по указанному адресу. </w:t>
      </w:r>
      <w:r w:rsidRPr="00B12936">
        <w:rPr>
          <w:rFonts w:eastAsiaTheme="minorHAnsi"/>
          <w:sz w:val="27"/>
          <w:szCs w:val="27"/>
          <w:lang w:eastAsia="en-US"/>
        </w:rPr>
        <w:t>В таких заявлениях указывается способ связи с правообладателями земельных участков (линейных объектов), в том числе их почтовый адрес и (или) адрес электронной почты. Правообладатели земельных участков (линейных объектов),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 (линейные объекты).</w:t>
      </w:r>
    </w:p>
    <w:p w:rsidR="00926834" w:rsidRDefault="00926834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</w:p>
    <w:sectPr w:rsidR="00926834" w:rsidSect="002140BD">
      <w:pgSz w:w="11906" w:h="16838" w:code="9"/>
      <w:pgMar w:top="709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9D"/>
    <w:rsid w:val="00073ECB"/>
    <w:rsid w:val="000B38C8"/>
    <w:rsid w:val="001834F1"/>
    <w:rsid w:val="001C06CF"/>
    <w:rsid w:val="001C2A01"/>
    <w:rsid w:val="002047A9"/>
    <w:rsid w:val="002140BD"/>
    <w:rsid w:val="00222EBF"/>
    <w:rsid w:val="00242881"/>
    <w:rsid w:val="00260974"/>
    <w:rsid w:val="002B4A88"/>
    <w:rsid w:val="002E0E89"/>
    <w:rsid w:val="0034222E"/>
    <w:rsid w:val="003E54D0"/>
    <w:rsid w:val="004820D4"/>
    <w:rsid w:val="004B29D9"/>
    <w:rsid w:val="005047B9"/>
    <w:rsid w:val="005302BD"/>
    <w:rsid w:val="0061078B"/>
    <w:rsid w:val="00623E08"/>
    <w:rsid w:val="0065185B"/>
    <w:rsid w:val="00690EED"/>
    <w:rsid w:val="006B1CE6"/>
    <w:rsid w:val="006B3AC8"/>
    <w:rsid w:val="006F3CB7"/>
    <w:rsid w:val="00787237"/>
    <w:rsid w:val="007A23E1"/>
    <w:rsid w:val="007E06DB"/>
    <w:rsid w:val="00816D31"/>
    <w:rsid w:val="00873D5C"/>
    <w:rsid w:val="008866B6"/>
    <w:rsid w:val="008B639D"/>
    <w:rsid w:val="008E0948"/>
    <w:rsid w:val="00926834"/>
    <w:rsid w:val="00926B74"/>
    <w:rsid w:val="00964AAA"/>
    <w:rsid w:val="009A6670"/>
    <w:rsid w:val="009D0D3D"/>
    <w:rsid w:val="00AC1197"/>
    <w:rsid w:val="00B12936"/>
    <w:rsid w:val="00B762C8"/>
    <w:rsid w:val="00B8036A"/>
    <w:rsid w:val="00B95970"/>
    <w:rsid w:val="00BA05BC"/>
    <w:rsid w:val="00BD1EC9"/>
    <w:rsid w:val="00BE74B5"/>
    <w:rsid w:val="00C97752"/>
    <w:rsid w:val="00DC0B16"/>
    <w:rsid w:val="00E11315"/>
    <w:rsid w:val="00E219C3"/>
    <w:rsid w:val="00E70F8E"/>
    <w:rsid w:val="00EA14EB"/>
    <w:rsid w:val="00EB1B0F"/>
    <w:rsid w:val="00EB3528"/>
    <w:rsid w:val="00EE78BA"/>
    <w:rsid w:val="00F3706F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59E1C"/>
  <w15:docId w15:val="{3EB7C6A1-404F-4E4A-B91B-D6C4561C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66DCB-10BD-4750-86C1-0233DA32A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Кадышева Елена Юрьевна</cp:lastModifiedBy>
  <cp:revision>2</cp:revision>
  <cp:lastPrinted>2023-03-09T10:30:00Z</cp:lastPrinted>
  <dcterms:created xsi:type="dcterms:W3CDTF">2025-07-08T05:03:00Z</dcterms:created>
  <dcterms:modified xsi:type="dcterms:W3CDTF">2025-07-08T05:03:00Z</dcterms:modified>
</cp:coreProperties>
</file>